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5D8C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64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附件5：</w:t>
      </w:r>
      <w:bookmarkStart w:id="0" w:name="_GoBack"/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真实性和不存在限制情形的声明</w:t>
      </w:r>
      <w:bookmarkEnd w:id="0"/>
    </w:p>
    <w:p w14:paraId="4A9E9E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p w14:paraId="3689B0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真实性和不存在限制情形的声明</w:t>
      </w:r>
    </w:p>
    <w:p w14:paraId="25A7ABA7">
      <w:pPr>
        <w:pStyle w:val="2"/>
        <w:rPr>
          <w:rFonts w:hint="default"/>
          <w:lang w:val="en-US" w:eastAsia="zh-CN"/>
        </w:rPr>
      </w:pPr>
    </w:p>
    <w:p w14:paraId="1032A96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jc w:val="left"/>
        <w:textAlignment w:val="auto"/>
        <w:rPr>
          <w:rStyle w:val="7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</w:pPr>
      <w:r>
        <w:rPr>
          <w:rStyle w:val="7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  <w:t>致：成都津兴农业服务有限公司</w:t>
      </w:r>
    </w:p>
    <w:p w14:paraId="0861B5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我方在此声明，就参与贵司“2026年兔肉深加工产品全包代加工合作单位”公开竞争性引入项目所递交的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所有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文件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（包括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报名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资料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）真实可信，不存在虚假（包括隐瞒）。</w:t>
      </w:r>
    </w:p>
    <w:p w14:paraId="78AAEB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经我方认真核查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我方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不存在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本公告第三条第（四）款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 xml:space="preserve">规定的任何一种情形 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不具有成都兴城投资集团有限公司供应商严重不良信用记录。</w:t>
      </w:r>
    </w:p>
    <w:p w14:paraId="2CDBA8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我方承诺，如存在以上两种行为，我方自愿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承担由此造成的一切责任并承担因此给贵司带来的一切损失，包括但不限于成本、预期利润、诉讼费用等，并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按有关规定承担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其它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责任。</w:t>
      </w:r>
    </w:p>
    <w:p w14:paraId="3A4B7CB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</w:p>
    <w:p w14:paraId="454D84E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承诺单位（盖章）：</w:t>
      </w:r>
    </w:p>
    <w:p w14:paraId="64F7FA0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法定代表人或授权代表（签字）：</w:t>
      </w:r>
    </w:p>
    <w:p w14:paraId="4E2CE0B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日期：</w:t>
      </w:r>
      <w:r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 xml:space="preserve"> 年 月 日</w:t>
      </w:r>
    </w:p>
    <w:p w14:paraId="5AE893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FA9B640-ECF4-4E3C-9AFA-99DD9B98D31C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E2FEDEC-8AC2-429C-A8AC-E01EA32D84B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EDCF4E5-B79B-48E5-9059-B8D23E116889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3D172DC-2824-4780-A1B6-DD2281D2C0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2B2124"/>
    <w:rsid w:val="0C2B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unhideWhenUsed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2026-06-15T06:13:00Z</dcterms:created>
  <dc:creator>坤儿</dc:creator>
  <cp:lastModifiedBy>坤儿</cp:lastModifiedBy>
  <dcterms:modified xsi:type="dcterms:W3CDTF">2026-06-15T06:13:44Z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AD0A9D2B53E1482AB9B62D6EADD4D002_11</vt:lpwstr>
  </property>
  <property fmtid="{D5CDD505-2E9C-101B-9397-08002B2CF9AE}" pid="4" name="KSOTemplateDocerSaveRecord">
    <vt:lpwstr>eyJoZGlkIjoiYWFjZTY4NDExZDE4N2E5ZGEyM2NhODA5ZWZmY2Y5ODUiLCJ1c2VySWQiOiIyNjI4NzE5NzYifQ==</vt:lpwstr>
  </property>
</Properties>
</file>